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Pr="00990473">
        <w:rPr>
          <w:rFonts w:ascii="Calibri" w:hAnsi="Calibri" w:cs="Calibri"/>
          <w:sz w:val="22"/>
          <w:szCs w:val="22"/>
        </w:rPr>
        <w:t xml:space="preserve">. </w:t>
      </w:r>
      <w:r w:rsidR="00633188" w:rsidRPr="00633188">
        <w:rPr>
          <w:rFonts w:ascii="Calibri" w:hAnsi="Calibri" w:cs="Calibri"/>
          <w:sz w:val="22"/>
          <w:szCs w:val="22"/>
        </w:rPr>
        <w:t>495915/2012</w:t>
      </w:r>
      <w:r w:rsidR="00633188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633188" w:rsidRPr="00633188">
        <w:rPr>
          <w:rFonts w:ascii="Calibri" w:hAnsi="Calibri" w:cs="Calibri"/>
          <w:sz w:val="22"/>
          <w:szCs w:val="22"/>
        </w:rPr>
        <w:t>N G dos Santos Madeiras</w:t>
      </w:r>
      <w:r w:rsidR="00633188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633188" w:rsidRPr="00633188">
        <w:rPr>
          <w:rFonts w:ascii="Calibri" w:hAnsi="Calibri" w:cs="Calibri"/>
          <w:sz w:val="22"/>
          <w:szCs w:val="22"/>
        </w:rPr>
        <w:t xml:space="preserve">137677, de 11/09/2012. 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</w:t>
      </w:r>
      <w:r w:rsidR="00990473" w:rsidRPr="0099047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633188" w:rsidRPr="00633188">
        <w:rPr>
          <w:rFonts w:ascii="Calibri" w:hAnsi="Calibri" w:cs="Calibri"/>
          <w:sz w:val="22"/>
          <w:szCs w:val="22"/>
        </w:rPr>
        <w:t>Douglas Camargo Anunciação – OAB/MT</w:t>
      </w:r>
      <w:r w:rsidR="00633188">
        <w:rPr>
          <w:rFonts w:ascii="Calibri" w:hAnsi="Calibri" w:cs="Calibri"/>
          <w:sz w:val="22"/>
          <w:szCs w:val="22"/>
        </w:rPr>
        <w:t>.</w:t>
      </w:r>
    </w:p>
    <w:p w:rsidR="00367353" w:rsidRPr="00D50F11" w:rsidRDefault="00636BFC" w:rsidP="00636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</w:t>
      </w:r>
      <w:r w:rsidR="00655CAF">
        <w:rPr>
          <w:rFonts w:ascii="Calibri" w:hAnsi="Calibri" w:cs="Calibri"/>
          <w:sz w:val="22"/>
          <w:szCs w:val="22"/>
        </w:rPr>
        <w:t>–</w:t>
      </w:r>
      <w:r w:rsidR="00F91975">
        <w:rPr>
          <w:rFonts w:ascii="Calibri" w:hAnsi="Calibri" w:cs="Calibri"/>
          <w:sz w:val="22"/>
          <w:szCs w:val="22"/>
        </w:rPr>
        <w:t xml:space="preserve"> </w:t>
      </w:r>
      <w:r w:rsidR="00633188" w:rsidRPr="00633188">
        <w:rPr>
          <w:rFonts w:ascii="Calibri" w:hAnsi="Calibri" w:cs="Calibri"/>
          <w:sz w:val="22"/>
          <w:szCs w:val="22"/>
        </w:rPr>
        <w:t xml:space="preserve">Daniel </w:t>
      </w:r>
      <w:proofErr w:type="spellStart"/>
      <w:r w:rsidR="00633188" w:rsidRPr="00633188">
        <w:rPr>
          <w:rFonts w:ascii="Calibri" w:hAnsi="Calibri" w:cs="Calibri"/>
          <w:sz w:val="22"/>
          <w:szCs w:val="22"/>
        </w:rPr>
        <w:t>Winter</w:t>
      </w:r>
      <w:proofErr w:type="spellEnd"/>
      <w:r w:rsidR="00633188" w:rsidRPr="00633188">
        <w:rPr>
          <w:rFonts w:ascii="Calibri" w:hAnsi="Calibri" w:cs="Calibri"/>
          <w:sz w:val="22"/>
          <w:szCs w:val="22"/>
        </w:rPr>
        <w:t xml:space="preserve"> – OAB/MT 11.470</w:t>
      </w:r>
      <w:r w:rsidR="00633188">
        <w:rPr>
          <w:rFonts w:ascii="Calibri" w:hAnsi="Calibri" w:cs="Calibri"/>
          <w:sz w:val="22"/>
          <w:szCs w:val="22"/>
        </w:rPr>
        <w:t>.</w:t>
      </w:r>
    </w:p>
    <w:p w:rsidR="00633188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  <w:bookmarkStart w:id="0" w:name="_GoBack"/>
      <w:bookmarkEnd w:id="0"/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633188">
        <w:rPr>
          <w:rFonts w:asciiTheme="minorHAnsi" w:hAnsiTheme="minorHAnsi" w:cstheme="minorHAnsi"/>
          <w:b/>
          <w:sz w:val="22"/>
          <w:szCs w:val="22"/>
        </w:rPr>
        <w:t>44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3188" w:rsidRPr="00633188" w:rsidRDefault="00633188" w:rsidP="00633188">
      <w:pPr>
        <w:jc w:val="both"/>
        <w:rPr>
          <w:rFonts w:ascii="Calibri" w:hAnsi="Calibri" w:cs="Calibri"/>
          <w:sz w:val="22"/>
          <w:szCs w:val="22"/>
        </w:rPr>
      </w:pPr>
      <w:r w:rsidRPr="00633188">
        <w:rPr>
          <w:rFonts w:ascii="Calibri" w:hAnsi="Calibri" w:cs="Calibri"/>
          <w:sz w:val="22"/>
          <w:szCs w:val="22"/>
        </w:rPr>
        <w:t>Auto de Infração n° 137677, de 11/09/2012. Termo de Apreensão n° 127152, de 11/09/2012. Relatório Técnico n° 000307/SUF/CFFUC/SEMA/2012, de 12/09/2012. Por comercializar 29,967 m³ de madeira serrada em desacordo com a licença válida outorgada pelo órgão ambiental competente, conforme auto de inspeção n° 165488. Decisão Administrativa n. 198/SPA/SEMA/2018, de 31/01/2018 pela homologação do Auto de Infração n. 137677, de 11/09/2012, arbitrando multa de R$ 6.044,40 (seis mil, quarenta e quatro reais e quarenta centavos) com fulcro no artigo 4</w:t>
      </w:r>
      <w:r w:rsidRPr="00633188">
        <w:rPr>
          <w:rFonts w:ascii="Calibri" w:hAnsi="Calibri" w:cs="Calibri"/>
          <w:sz w:val="22"/>
          <w:szCs w:val="22"/>
        </w:rPr>
        <w:t xml:space="preserve">7 do Decreto Federal 6514/2008. </w:t>
      </w:r>
      <w:r w:rsidRPr="00633188">
        <w:rPr>
          <w:rFonts w:ascii="Calibri" w:hAnsi="Calibri" w:cs="Calibri"/>
          <w:sz w:val="22"/>
          <w:szCs w:val="22"/>
        </w:rPr>
        <w:t>Requer o recorrente que seja recebido e processado na forma da lei o presente recurso administrativo, a fim de que sejam conhecidas as matérias de defesa acima aventadas, por ordem de prejudicialidade, cancelando-se o auto de lançado em desfavor da autuada. Em pedido subsidiário, na rêmora hipótese de não ser anulado o auto de infração ora combatido, requer o que dispõe o § 4°, do art. 70 da LCA, a conversão de multa simples em serviços de preservação, melhoria e recuperação da qualidade do meio ambiente.</w:t>
      </w:r>
      <w:r w:rsidRPr="00633188">
        <w:rPr>
          <w:rFonts w:ascii="Calibri" w:hAnsi="Calibri" w:cs="Calibri"/>
          <w:sz w:val="22"/>
          <w:szCs w:val="22"/>
        </w:rPr>
        <w:t xml:space="preserve"> Recurso provido.</w:t>
      </w:r>
    </w:p>
    <w:p w:rsidR="0070332E" w:rsidRDefault="0070332E" w:rsidP="00D50F1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33188" w:rsidRPr="00633188" w:rsidRDefault="00270AA2" w:rsidP="00655CAF">
      <w:pPr>
        <w:jc w:val="both"/>
        <w:rPr>
          <w:rFonts w:ascii="Calibri" w:hAnsi="Calibri" w:cs="Calibri"/>
          <w:sz w:val="22"/>
          <w:szCs w:val="22"/>
        </w:rPr>
      </w:pPr>
      <w:r w:rsidRPr="00633188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633188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63318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633188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633188">
        <w:rPr>
          <w:rFonts w:asciiTheme="minorHAnsi" w:hAnsiTheme="minorHAnsi" w:cstheme="minorHAnsi"/>
          <w:sz w:val="22"/>
          <w:szCs w:val="22"/>
        </w:rPr>
        <w:t xml:space="preserve"> </w:t>
      </w:r>
      <w:r w:rsidR="00633188" w:rsidRPr="00633188">
        <w:rPr>
          <w:rFonts w:ascii="Calibri" w:hAnsi="Calibri" w:cs="Calibri"/>
          <w:sz w:val="22"/>
          <w:szCs w:val="22"/>
        </w:rPr>
        <w:t>por unanimidade, dar provimento ao recurso interposto pelo recorrente, acolhendo o voto relator, reconhecendo a prescrição intercorrente, da Defesa Administrativa, datado de 10/10/12, (fls. 23/81) ao Despacho da SEMA, datado de 14/12/2015, de (fl. 83). Decidiram pela anulação do referido Auto de Infração n. 137677, de 11/09/2012, e, por conseguin</w:t>
      </w:r>
      <w:r w:rsidR="00633188" w:rsidRPr="00633188">
        <w:rPr>
          <w:rFonts w:ascii="Calibri" w:hAnsi="Calibri" w:cs="Calibri"/>
          <w:sz w:val="22"/>
          <w:szCs w:val="22"/>
        </w:rPr>
        <w:t>te pelo arquivamento dos autos.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695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F55C-6206-459B-A0C3-9283CF1B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2021-06-17T18:16:00Z</cp:lastPrinted>
  <dcterms:created xsi:type="dcterms:W3CDTF">2021-11-03T18:29:00Z</dcterms:created>
  <dcterms:modified xsi:type="dcterms:W3CDTF">2021-11-03T18:29:00Z</dcterms:modified>
</cp:coreProperties>
</file>